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6E358B">
        <w:rPr>
          <w:rFonts w:ascii="Times New Roman" w:hAnsi="Times New Roman" w:cs="Times New Roman"/>
          <w:sz w:val="24"/>
          <w:szCs w:val="24"/>
        </w:rPr>
        <w:t>9</w:t>
      </w:r>
      <w:r w:rsidR="002E4BA6">
        <w:rPr>
          <w:rFonts w:ascii="Times New Roman" w:hAnsi="Times New Roman" w:cs="Times New Roman"/>
          <w:sz w:val="24"/>
          <w:szCs w:val="24"/>
        </w:rPr>
        <w:t>0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9653AE">
        <w:rPr>
          <w:rFonts w:ascii="Times New Roman" w:hAnsi="Times New Roman" w:cs="Times New Roman"/>
          <w:sz w:val="24"/>
          <w:szCs w:val="24"/>
        </w:rPr>
        <w:t>0</w:t>
      </w:r>
      <w:r w:rsidR="00E82CE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сентябр</w:t>
      </w:r>
      <w:r w:rsidR="00311858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6E358B">
        <w:rPr>
          <w:rFonts w:ascii="Times New Roman" w:hAnsi="Times New Roman" w:cs="Times New Roman"/>
          <w:sz w:val="24"/>
          <w:szCs w:val="24"/>
        </w:rPr>
        <w:t>2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FB1CB9">
        <w:rPr>
          <w:rFonts w:ascii="Times New Roman" w:hAnsi="Times New Roman" w:cs="Times New Roman"/>
          <w:sz w:val="24"/>
          <w:szCs w:val="24"/>
        </w:rPr>
        <w:t>Михалёва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78571F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r w:rsidR="002E4BA6">
        <w:rPr>
          <w:rFonts w:ascii="Times New Roman" w:hAnsi="Times New Roman" w:cs="Times New Roman"/>
          <w:sz w:val="24"/>
          <w:szCs w:val="24"/>
        </w:rPr>
        <w:t>Мирфатуллаева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4B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«О конкретных мерах дисциплинарного воздействия к организациям - нарушителям".</w:t>
      </w:r>
    </w:p>
    <w:p w:rsidR="00311858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4BA6" w:rsidRPr="004D797D" w:rsidRDefault="002E4BA6" w:rsidP="002E4B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7D">
        <w:rPr>
          <w:rFonts w:ascii="Times New Roman" w:hAnsi="Times New Roman" w:cs="Times New Roman"/>
          <w:b/>
          <w:sz w:val="24"/>
          <w:szCs w:val="24"/>
        </w:rPr>
        <w:t>ООО «Барас Проект» (ИНН: 9710047024):</w:t>
      </w:r>
    </w:p>
    <w:p w:rsidR="002E4BA6" w:rsidRPr="004D797D" w:rsidRDefault="002E4BA6" w:rsidP="002E4BA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170 500 (сто семьдесят тысяч пятьсот) руб. 00 коп.</w:t>
      </w:r>
    </w:p>
    <w:p w:rsidR="002E4BA6" w:rsidRPr="004D797D" w:rsidRDefault="002E4BA6" w:rsidP="002E4BA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2E4BA6" w:rsidRPr="004D797D" w:rsidRDefault="002E4BA6" w:rsidP="002E4BA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Не представлен отчет для анализа за 2021 г.</w:t>
      </w:r>
    </w:p>
    <w:p w:rsidR="002E4BA6" w:rsidRPr="004D797D" w:rsidRDefault="002E4BA6" w:rsidP="002E4BA6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E4BA6" w:rsidRPr="004D797D" w:rsidRDefault="002E4BA6" w:rsidP="002E4B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7D">
        <w:rPr>
          <w:rFonts w:ascii="Times New Roman" w:hAnsi="Times New Roman" w:cs="Times New Roman"/>
          <w:b/>
          <w:sz w:val="24"/>
          <w:szCs w:val="24"/>
        </w:rPr>
        <w:t>ООО «ГидроПромТех» (ИНН: 7717725540):</w:t>
      </w:r>
    </w:p>
    <w:p w:rsidR="002E4BA6" w:rsidRPr="004D797D" w:rsidRDefault="002E4BA6" w:rsidP="002E4BA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188 000 (сто восемьдесят восемь тысяч) руб. 00 коп.</w:t>
      </w:r>
    </w:p>
    <w:p w:rsidR="002E4BA6" w:rsidRPr="004D797D" w:rsidRDefault="002E4BA6" w:rsidP="002E4BA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(14.09.2020 г.)</w:t>
      </w:r>
    </w:p>
    <w:p w:rsidR="002E4BA6" w:rsidRPr="004D797D" w:rsidRDefault="002E4BA6" w:rsidP="002E4BA6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2E4BA6" w:rsidRPr="004D797D" w:rsidRDefault="002E4BA6" w:rsidP="002E4BA6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E4BA6" w:rsidRPr="004D797D" w:rsidRDefault="002E4BA6" w:rsidP="002E4B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7D">
        <w:rPr>
          <w:rFonts w:ascii="Times New Roman" w:hAnsi="Times New Roman" w:cs="Times New Roman"/>
          <w:b/>
          <w:sz w:val="24"/>
          <w:szCs w:val="24"/>
        </w:rPr>
        <w:t>ООО «Дельта-Т Групп» (ИНН: 7703760939):</w:t>
      </w:r>
    </w:p>
    <w:p w:rsidR="002E4BA6" w:rsidRPr="004D797D" w:rsidRDefault="002E4BA6" w:rsidP="002E4BA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200 500 (двести тысяч пятьсот) руб. 00 коп.</w:t>
      </w:r>
    </w:p>
    <w:p w:rsidR="002E4BA6" w:rsidRPr="004D797D" w:rsidRDefault="002E4BA6" w:rsidP="002E4BA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2E4BA6" w:rsidRPr="004D797D" w:rsidRDefault="002E4BA6" w:rsidP="002E4BA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2E4BA6" w:rsidRPr="004D797D" w:rsidRDefault="002E4BA6" w:rsidP="002E4BA6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E4BA6" w:rsidRPr="004D797D" w:rsidRDefault="002E4BA6" w:rsidP="002E4B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7D">
        <w:rPr>
          <w:rFonts w:ascii="Times New Roman" w:hAnsi="Times New Roman" w:cs="Times New Roman"/>
          <w:b/>
          <w:sz w:val="24"/>
          <w:szCs w:val="24"/>
        </w:rPr>
        <w:t>ООО «Иннотехстрой» (ИНН: 7727808555):</w:t>
      </w:r>
    </w:p>
    <w:p w:rsidR="002E4BA6" w:rsidRPr="004D797D" w:rsidRDefault="002E4BA6" w:rsidP="002E4BA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В НРС не включен ни один специалист.</w:t>
      </w:r>
    </w:p>
    <w:p w:rsidR="002E4BA6" w:rsidRPr="004D797D" w:rsidRDefault="002E4BA6" w:rsidP="002E4BA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Не представлен отчет для анализа за 2021 г.</w:t>
      </w:r>
    </w:p>
    <w:p w:rsidR="002E4BA6" w:rsidRPr="004D797D" w:rsidRDefault="002E4BA6" w:rsidP="002E4BA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22 500  (двадцать две тысячи пятьсот) руб. 00 коп.</w:t>
      </w:r>
    </w:p>
    <w:p w:rsidR="002E4BA6" w:rsidRPr="004D797D" w:rsidRDefault="002E4BA6" w:rsidP="002E4BA6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E4BA6" w:rsidRPr="004D797D" w:rsidRDefault="002E4BA6" w:rsidP="002E4B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7D">
        <w:rPr>
          <w:rFonts w:ascii="Times New Roman" w:hAnsi="Times New Roman" w:cs="Times New Roman"/>
          <w:b/>
          <w:sz w:val="24"/>
          <w:szCs w:val="24"/>
        </w:rPr>
        <w:t>ООО «НПФ «КАМИН-плюс» (ИНН: 4027127749):</w:t>
      </w:r>
    </w:p>
    <w:p w:rsidR="002E4BA6" w:rsidRPr="004D797D" w:rsidRDefault="002E4BA6" w:rsidP="002E4BA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2E4BA6" w:rsidRPr="004D797D" w:rsidRDefault="002E4BA6" w:rsidP="002E4BA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2E4BA6" w:rsidRPr="004D797D" w:rsidRDefault="002E4BA6" w:rsidP="002E4BA6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E4BA6" w:rsidRPr="004D797D" w:rsidRDefault="002E4BA6" w:rsidP="002E4B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7D">
        <w:rPr>
          <w:rFonts w:ascii="Times New Roman" w:hAnsi="Times New Roman" w:cs="Times New Roman"/>
          <w:b/>
          <w:sz w:val="24"/>
          <w:szCs w:val="24"/>
        </w:rPr>
        <w:t>ООО «ПК Эталон» (ИНН: 7723618049):</w:t>
      </w:r>
    </w:p>
    <w:p w:rsidR="002E4BA6" w:rsidRPr="004D797D" w:rsidRDefault="002E4BA6" w:rsidP="002E4BA6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170 500 (сто семьдесят тысяч пятьсот) руб. 00 коп.</w:t>
      </w:r>
    </w:p>
    <w:p w:rsidR="002E4BA6" w:rsidRPr="004D797D" w:rsidRDefault="002E4BA6" w:rsidP="002E4BA6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2E4BA6" w:rsidRPr="004D797D" w:rsidRDefault="002E4BA6" w:rsidP="002E4BA6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Не представлен отчет для анализа за 2021 г.</w:t>
      </w:r>
    </w:p>
    <w:p w:rsidR="002E4BA6" w:rsidRPr="004D797D" w:rsidRDefault="002E4BA6" w:rsidP="002E4BA6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E4BA6" w:rsidRPr="004D797D" w:rsidRDefault="002E4BA6" w:rsidP="002E4B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7D">
        <w:rPr>
          <w:rFonts w:ascii="Times New Roman" w:hAnsi="Times New Roman" w:cs="Times New Roman"/>
          <w:b/>
          <w:sz w:val="24"/>
          <w:szCs w:val="24"/>
        </w:rPr>
        <w:t>ООО «Проектно-Монтажное Объединение «ВолгаСвязьПроект» (ИНН: 6316150476</w:t>
      </w:r>
      <w:r w:rsidR="004D797D" w:rsidRPr="004D797D">
        <w:rPr>
          <w:rFonts w:ascii="Times New Roman" w:hAnsi="Times New Roman" w:cs="Times New Roman"/>
          <w:b/>
          <w:sz w:val="24"/>
          <w:szCs w:val="24"/>
        </w:rPr>
        <w:t>)</w:t>
      </w:r>
      <w:r w:rsidRPr="004D797D">
        <w:rPr>
          <w:rFonts w:ascii="Times New Roman" w:hAnsi="Times New Roman" w:cs="Times New Roman"/>
          <w:b/>
          <w:sz w:val="24"/>
          <w:szCs w:val="24"/>
        </w:rPr>
        <w:t>:</w:t>
      </w:r>
    </w:p>
    <w:p w:rsidR="002E4BA6" w:rsidRPr="004D797D" w:rsidRDefault="002E4BA6" w:rsidP="002E4BA6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163 000 (сто шестьдесят три тысячи) руб. 00 коп.</w:t>
      </w:r>
    </w:p>
    <w:p w:rsidR="002E4BA6" w:rsidRPr="004D797D" w:rsidRDefault="002E4BA6" w:rsidP="002E4BA6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(03.02.2022 г.)</w:t>
      </w:r>
    </w:p>
    <w:p w:rsidR="002E4BA6" w:rsidRPr="004D797D" w:rsidRDefault="002E4BA6" w:rsidP="002E4BA6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Не представлен отчет для анализа за 2021 г.</w:t>
      </w:r>
    </w:p>
    <w:p w:rsidR="002E4BA6" w:rsidRPr="004D797D" w:rsidRDefault="002E4BA6" w:rsidP="002E4BA6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2E4BA6" w:rsidRPr="004D797D" w:rsidRDefault="002E4BA6" w:rsidP="002E4BA6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E4BA6" w:rsidRPr="004D797D" w:rsidRDefault="002E4BA6" w:rsidP="002E4B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7D">
        <w:rPr>
          <w:rFonts w:ascii="Times New Roman" w:hAnsi="Times New Roman" w:cs="Times New Roman"/>
          <w:b/>
          <w:sz w:val="24"/>
          <w:szCs w:val="24"/>
        </w:rPr>
        <w:t>ООО «ПРОГРЕСС» (ИНН: 7721609232):</w:t>
      </w:r>
    </w:p>
    <w:p w:rsidR="002E4BA6" w:rsidRPr="004D797D" w:rsidRDefault="002E4BA6" w:rsidP="002E4BA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В Национальный Реестр Специалистов не включен ни один сотрудник.</w:t>
      </w:r>
    </w:p>
    <w:p w:rsidR="002E4BA6" w:rsidRPr="004D797D" w:rsidRDefault="002E4BA6" w:rsidP="002E4BA6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2E4BA6" w:rsidRPr="004D797D" w:rsidRDefault="002E4BA6" w:rsidP="002E4BA6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D797D" w:rsidRPr="004D797D" w:rsidRDefault="004D797D" w:rsidP="004D79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7D">
        <w:rPr>
          <w:rFonts w:ascii="Times New Roman" w:hAnsi="Times New Roman" w:cs="Times New Roman"/>
          <w:b/>
          <w:sz w:val="24"/>
          <w:szCs w:val="24"/>
        </w:rPr>
        <w:t>ООО «ПРОИЗВОДСТВЕННО-СТРОИТЕЛЬНАЯ КОМПАНИЯ «СТРОЙВЕК» (ИНН: 7743657952):</w:t>
      </w:r>
    </w:p>
    <w:p w:rsidR="004D797D" w:rsidRPr="004D797D" w:rsidRDefault="004D797D" w:rsidP="004D797D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169 500 (сто шестьдесят девять тысяч пятьсот) руб. 00 коп.</w:t>
      </w:r>
    </w:p>
    <w:p w:rsidR="004D797D" w:rsidRPr="004D797D" w:rsidRDefault="004D797D" w:rsidP="004D797D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(14.09.2021 г.)</w:t>
      </w:r>
    </w:p>
    <w:p w:rsidR="004D797D" w:rsidRPr="004D797D" w:rsidRDefault="004D797D" w:rsidP="004D797D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Не представлен отчет для анализа за 2021 г.</w:t>
      </w:r>
    </w:p>
    <w:p w:rsidR="004D797D" w:rsidRPr="004D797D" w:rsidRDefault="004D797D" w:rsidP="004D797D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7D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4D797D" w:rsidRDefault="004D797D" w:rsidP="004D797D">
      <w:pPr>
        <w:tabs>
          <w:tab w:val="right" w:pos="9355"/>
        </w:tabs>
        <w:jc w:val="right"/>
      </w:pPr>
    </w:p>
    <w:p w:rsidR="001C5873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1C5873"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311858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 об исключении следующ</w:t>
      </w:r>
      <w:r w:rsidR="004D797D">
        <w:rPr>
          <w:rFonts w:ascii="Times New Roman" w:hAnsi="Times New Roman" w:cs="Times New Roman"/>
          <w:sz w:val="24"/>
          <w:szCs w:val="24"/>
        </w:rPr>
        <w:t>их</w:t>
      </w:r>
      <w:r w:rsidR="001D77DB">
        <w:rPr>
          <w:rFonts w:ascii="Times New Roman" w:hAnsi="Times New Roman" w:cs="Times New Roman"/>
          <w:sz w:val="24"/>
          <w:szCs w:val="24"/>
        </w:rPr>
        <w:t xml:space="preserve"> </w:t>
      </w:r>
      <w:r w:rsidRPr="003C3DBE">
        <w:rPr>
          <w:rFonts w:ascii="Times New Roman" w:hAnsi="Times New Roman" w:cs="Times New Roman"/>
          <w:sz w:val="24"/>
          <w:szCs w:val="24"/>
        </w:rPr>
        <w:t>организаци</w:t>
      </w:r>
      <w:r w:rsidR="004D797D">
        <w:rPr>
          <w:rFonts w:ascii="Times New Roman" w:hAnsi="Times New Roman" w:cs="Times New Roman"/>
          <w:sz w:val="24"/>
          <w:szCs w:val="24"/>
        </w:rPr>
        <w:t>й</w:t>
      </w:r>
      <w:r w:rsidRPr="003C3DBE">
        <w:rPr>
          <w:rFonts w:ascii="Times New Roman" w:hAnsi="Times New Roman" w:cs="Times New Roman"/>
          <w:sz w:val="24"/>
          <w:szCs w:val="24"/>
        </w:rPr>
        <w:t>:</w:t>
      </w:r>
    </w:p>
    <w:p w:rsidR="004D797D" w:rsidRPr="006E358B" w:rsidRDefault="004D797D" w:rsidP="004D797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«Барас Проект» (ИНН: 9710047024)</w:t>
      </w:r>
    </w:p>
    <w:p w:rsidR="004D797D" w:rsidRPr="006E358B" w:rsidRDefault="004D797D" w:rsidP="004D797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«ПК Эталон» (ИНН: 7723618049)</w:t>
      </w:r>
    </w:p>
    <w:p w:rsidR="004D797D" w:rsidRPr="006E358B" w:rsidRDefault="004D797D" w:rsidP="004D797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«Проектно-Монтажное Объединение «ВолгаСвязьПроект» (ИНН: 6316150476)</w:t>
      </w:r>
    </w:p>
    <w:p w:rsidR="004D797D" w:rsidRPr="006E358B" w:rsidRDefault="004D797D" w:rsidP="004D797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«ПРОИЗВОДСТВЕННО-СТРОИТЕЛЬНАЯ КОМПАНИЯ «СТРОЙВЕК» (ИНН: 7743657952)</w:t>
      </w:r>
    </w:p>
    <w:p w:rsidR="006E358B" w:rsidRDefault="006E358B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3C3DBE" w:rsidRDefault="003C3DBE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8F" w:rsidRDefault="00EE568F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«ПРОГРЕСС» (ИНН: 7721609232)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«Дельта-Т Групп» (ИНН: 7703760939)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«Иннотехстрой» (ИНН: 7727808555)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«НПФ «КАМИН-плюс» (ИНН: 4027127749)</w:t>
      </w:r>
    </w:p>
    <w:p w:rsidR="006E358B" w:rsidRPr="006E358B" w:rsidRDefault="006E358B" w:rsidP="006E358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58B">
        <w:rPr>
          <w:rFonts w:ascii="Times New Roman" w:hAnsi="Times New Roman" w:cs="Times New Roman"/>
          <w:i/>
          <w:sz w:val="24"/>
          <w:szCs w:val="24"/>
        </w:rPr>
        <w:t>ООО «ГидроПромТех» (ИНН: 7717725540)</w:t>
      </w:r>
    </w:p>
    <w:p w:rsidR="006E358B" w:rsidRDefault="006E358B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DBE" w:rsidRDefault="003C3DBE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6577" w:rsidRDefault="00716577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D18F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DE25F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6A29E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C6FB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9F3CF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6046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15476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A231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B54D1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71FE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6E165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7C2A2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5E0E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C239B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CE684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01A9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63E2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050BA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E6397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B576D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67512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05764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2C2D3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16"/>
  </w:num>
  <w:num w:numId="9">
    <w:abstractNumId w:val="21"/>
  </w:num>
  <w:num w:numId="10">
    <w:abstractNumId w:val="11"/>
  </w:num>
  <w:num w:numId="11">
    <w:abstractNumId w:val="25"/>
  </w:num>
  <w:num w:numId="12">
    <w:abstractNumId w:val="9"/>
  </w:num>
  <w:num w:numId="13">
    <w:abstractNumId w:val="24"/>
  </w:num>
  <w:num w:numId="14">
    <w:abstractNumId w:val="5"/>
  </w:num>
  <w:num w:numId="15">
    <w:abstractNumId w:val="8"/>
  </w:num>
  <w:num w:numId="16">
    <w:abstractNumId w:val="3"/>
  </w:num>
  <w:num w:numId="17">
    <w:abstractNumId w:val="23"/>
  </w:num>
  <w:num w:numId="18">
    <w:abstractNumId w:val="17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2"/>
  </w:num>
  <w:num w:numId="23">
    <w:abstractNumId w:val="6"/>
  </w:num>
  <w:num w:numId="24">
    <w:abstractNumId w:val="10"/>
  </w:num>
  <w:num w:numId="25">
    <w:abstractNumId w:val="1"/>
  </w:num>
  <w:num w:numId="26">
    <w:abstractNumId w:val="26"/>
  </w:num>
  <w:num w:numId="27">
    <w:abstractNumId w:val="15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B1C6-95DB-4144-9D35-C89D9885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58</cp:revision>
  <cp:lastPrinted>2022-09-07T13:01:00Z</cp:lastPrinted>
  <dcterms:created xsi:type="dcterms:W3CDTF">2017-02-17T11:52:00Z</dcterms:created>
  <dcterms:modified xsi:type="dcterms:W3CDTF">2022-09-07T13:01:00Z</dcterms:modified>
</cp:coreProperties>
</file>